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B7E8" w14:textId="77777777" w:rsidR="00FC011B" w:rsidRDefault="00FC011B" w:rsidP="00FC01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WEWNĄTRZSZKOLNE ZASADY OCENIANIA</w:t>
      </w:r>
    </w:p>
    <w:p w14:paraId="363DEA97" w14:textId="1DDD7FFF" w:rsidR="00636511" w:rsidRPr="00FC011B" w:rsidRDefault="000960DC" w:rsidP="00FC01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0960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OBOWIĄZUJĄCE W CZASIE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NAUKI </w:t>
      </w:r>
      <w:r w:rsidR="00FC011B" w:rsidRPr="00FC01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ZDALNE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</w:p>
    <w:p w14:paraId="005D7C40" w14:textId="77777777" w:rsidR="00FC011B" w:rsidRPr="00FC011B" w:rsidRDefault="00FC011B" w:rsidP="0065568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7458C0" w14:textId="77777777" w:rsidR="00636511" w:rsidRPr="00FC011B" w:rsidRDefault="00636511" w:rsidP="0065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Wewnątrzszkolne Zasady Oceniania w nauczaniu zdalnym mają charakter przejściowy.</w:t>
      </w:r>
    </w:p>
    <w:p w14:paraId="137D8BC1" w14:textId="77777777" w:rsidR="00636511" w:rsidRPr="00FC011B" w:rsidRDefault="00636511" w:rsidP="0065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Wewnątrzszkolne Zasady Oceniania w nauczaniu zdalnym/na odległość wprowadza się w celu umożliwienia realizacji podstawy programowej oraz monitorowania postępów edukacyjnych uczniów w okresie, w którym tradycyjna forma realizacji zajęć jest niemożliwa do kontynuowania.</w:t>
      </w:r>
    </w:p>
    <w:p w14:paraId="52673059" w14:textId="77777777" w:rsidR="00636511" w:rsidRPr="00FC011B" w:rsidRDefault="00636511" w:rsidP="0065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Klasyfikowanie i promowanie uczniów odbywa się na zasadach opisanych 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Statucie S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zkoły.</w:t>
      </w:r>
    </w:p>
    <w:p w14:paraId="5BB699E0" w14:textId="77777777" w:rsidR="00636511" w:rsidRPr="00FC011B" w:rsidRDefault="00636511" w:rsidP="0065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O zagrożeniach oceną niedostateczną nauczyciele informują rodziców/prawnych opiekunów w terminie wynikającym z harmonogramu pracy szkoły poprzez dziennik elektroniczny.</w:t>
      </w:r>
    </w:p>
    <w:p w14:paraId="073A1486" w14:textId="6834C721" w:rsidR="00636511" w:rsidRPr="00FC011B" w:rsidRDefault="00636511" w:rsidP="0065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podczas nauczania zdalnego będą oceniani za: zadania domowe, prace pisemne, karty pracy, testy, sprawdziany itp.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czym w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szystkie formy zaplanowane przez nauczyciela są obowiązkowe tzn. uczeń musi je wykonać.</w:t>
      </w:r>
      <w:r w:rsidR="00561F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Wykonane zadania, karty pracy itp. przesyłane są przez uczniów w formie podanej przez nauczyciela.</w:t>
      </w:r>
    </w:p>
    <w:p w14:paraId="5A320C9B" w14:textId="77777777" w:rsidR="00655689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D18227" w14:textId="6C5ED837" w:rsidR="009C5347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53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Nieprzygotowanie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czyli nieodesłanie w terminie zadania zleconego przez nauczyciela. </w:t>
      </w:r>
    </w:p>
    <w:p w14:paraId="4D1A6B6D" w14:textId="085DDC1A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Nieprzesłanie do nauczyciela zleconego zadania we wskazanym terminie, traktowane jest każdorazowo jako nieprzygotowanie do zajęć. Uczniowi przysługują 2 nieprzygotowania w semestrze, trzecie nieprzygotowanie oznacza ocenę niedostateczną o wadze 1. Zdobyte dotychczas nieprzygotowania pozostają ważne.</w:t>
      </w:r>
    </w:p>
    <w:p w14:paraId="09981BA1" w14:textId="77777777" w:rsidR="00655689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689999" w14:textId="591DA6CA" w:rsidR="00636511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53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Poprawa ocen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uczeń ma możliwość poprawienia ocen otrzymanych za zadania wykonywane w czasie 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zdalnego nauczania 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w sposób i w terminie wskazanym przez nauczyciela, po uprzednim uzgodnieniu.</w:t>
      </w:r>
    </w:p>
    <w:p w14:paraId="66D95F91" w14:textId="77777777" w:rsidR="00655689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34277A" w14:textId="16C4A932" w:rsidR="00655689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53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Wagi ocen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czas zdalnego 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nauczania:</w:t>
      </w:r>
    </w:p>
    <w:p w14:paraId="37DB3914" w14:textId="77777777" w:rsidR="00636511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ZDALNA I (waga 1)-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praca domowa, aktywność na lekcji itp.</w:t>
      </w:r>
    </w:p>
    <w:p w14:paraId="70299239" w14:textId="77777777" w:rsidR="00636511" w:rsidRPr="00FC011B" w:rsidRDefault="00655689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ZDALNA II (waga 2)-</w:t>
      </w:r>
      <w:r w:rsidR="00636511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karta pracy, krótki test itp.</w:t>
      </w:r>
    </w:p>
    <w:p w14:paraId="05DB8C5F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ZDALNA III (waga 3)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 długi test, sprawdzian itp.</w:t>
      </w:r>
    </w:p>
    <w:p w14:paraId="52A4CF22" w14:textId="119BB1D8" w:rsidR="00636511" w:rsidRPr="00FC011B" w:rsidRDefault="00636511" w:rsidP="006556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53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Procentowe progi ocen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17AB3527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100% celujący</w:t>
      </w:r>
    </w:p>
    <w:p w14:paraId="1E22DEEE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91-99% bardzo dobry</w:t>
      </w:r>
    </w:p>
    <w:p w14:paraId="3ACF080F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75-90% dobry</w:t>
      </w:r>
    </w:p>
    <w:p w14:paraId="3374F8BF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51-74% dostateczny</w:t>
      </w:r>
    </w:p>
    <w:p w14:paraId="2977944D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31-50% dopuszczający</w:t>
      </w:r>
    </w:p>
    <w:p w14:paraId="6B810A70" w14:textId="77777777" w:rsidR="00636511" w:rsidRPr="00FC011B" w:rsidRDefault="00636511" w:rsidP="00655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0-30% niedostateczny</w:t>
      </w:r>
    </w:p>
    <w:p w14:paraId="57B5E274" w14:textId="64051266" w:rsidR="00561FB8" w:rsidRDefault="00561FB8" w:rsidP="00561F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FB8">
        <w:rPr>
          <w:rFonts w:ascii="Times New Roman" w:hAnsi="Times New Roman" w:cs="Times New Roman"/>
          <w:b/>
          <w:bCs/>
          <w:sz w:val="28"/>
          <w:szCs w:val="28"/>
        </w:rPr>
        <w:lastRenderedPageBreak/>
        <w:t>Inne ustalenia</w:t>
      </w:r>
    </w:p>
    <w:p w14:paraId="319FC0AD" w14:textId="58AF7CB8" w:rsidR="00B40774" w:rsidRDefault="00B40774" w:rsidP="00561F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090CF" w14:textId="77777777" w:rsidR="00B40774" w:rsidRPr="00561FB8" w:rsidRDefault="00B40774" w:rsidP="00561FB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A5AEE" w14:textId="4BC82164" w:rsidR="00636511" w:rsidRPr="00FC011B" w:rsidRDefault="00636511" w:rsidP="00B40774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Sprawdziany wpisywane są do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Terminarza w </w:t>
      </w:r>
      <w:proofErr w:type="spellStart"/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L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ibrusie</w:t>
      </w:r>
      <w:proofErr w:type="spellEnd"/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; klasy 4-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 mogą mieć do 2 sprawdzianów w tygodniu, klasy 7- 8 do 3 sprawdzianów w tygodniu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. Nauczyciel ma prawo robić kartkówki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/testy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trakcie trwania lekcji online lub w ok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reślonym czasie poza zajęciami.</w:t>
      </w:r>
    </w:p>
    <w:p w14:paraId="00FF3A33" w14:textId="77777777" w:rsidR="00636511" w:rsidRPr="00FC011B" w:rsidRDefault="00636511" w:rsidP="00655689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Sprawdziany odbywają się w ustalonym terminie poza lekcjami online, tak żeby nie 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kolidowały z innymi lekcjami w Teamach.</w:t>
      </w:r>
    </w:p>
    <w:p w14:paraId="5A6872EB" w14:textId="48299D1E" w:rsidR="00655689" w:rsidRPr="00FC011B" w:rsidRDefault="00636511" w:rsidP="00561FB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Na zajęciach online uczeń ma obowiązek włączania kamerki na prośbę nauczyciela.</w:t>
      </w:r>
    </w:p>
    <w:p w14:paraId="740D8AA5" w14:textId="4DC44B67" w:rsidR="00655689" w:rsidRPr="00FC011B" w:rsidRDefault="00636511" w:rsidP="00561FB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uczyciel </w:t>
      </w:r>
      <w:r w:rsidR="009C53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prowadząc zajęcia w aplikacji </w:t>
      </w:r>
      <w:proofErr w:type="spellStart"/>
      <w:r w:rsidR="009C5347">
        <w:rPr>
          <w:rFonts w:ascii="Times New Roman" w:eastAsia="Times New Roman" w:hAnsi="Times New Roman" w:cs="Times New Roman"/>
          <w:sz w:val="28"/>
          <w:szCs w:val="28"/>
          <w:lang w:eastAsia="pl-PL"/>
        </w:rPr>
        <w:t>Teams</w:t>
      </w:r>
      <w:proofErr w:type="spellEnd"/>
      <w:r w:rsidR="009C53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ma możliwość nagrać lekcję lub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wysyła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ć,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zakładce M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ateriałach z zajęć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informacje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było omawiane </w:t>
      </w:r>
      <w:r w:rsidR="00DE2B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lekcji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68CC91D" w14:textId="77777777" w:rsidR="00636511" w:rsidRPr="00FC011B" w:rsidRDefault="00636511" w:rsidP="00561FB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W LIBRUSIE zostały wprowadzone następujące kategorie FREKWENCJI:</w:t>
      </w:r>
    </w:p>
    <w:p w14:paraId="220C2A0A" w14:textId="77777777" w:rsidR="00636511" w:rsidRPr="00FC011B" w:rsidRDefault="00636511" w:rsidP="0065568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OZ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obecność nauczanie zdalne</w:t>
      </w:r>
    </w:p>
    <w:p w14:paraId="47B58691" w14:textId="77777777" w:rsidR="00636511" w:rsidRPr="00FC011B" w:rsidRDefault="00636511" w:rsidP="0065568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NZ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nieobecność nauczanie zdalne</w:t>
      </w:r>
    </w:p>
    <w:p w14:paraId="19F846B7" w14:textId="77777777" w:rsidR="00636511" w:rsidRPr="00FC011B" w:rsidRDefault="00636511" w:rsidP="0065568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UZ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nieobecność usprawiedliwiona nauczanie zdalne</w:t>
      </w:r>
    </w:p>
    <w:p w14:paraId="64BD8C61" w14:textId="77777777" w:rsidR="00655689" w:rsidRPr="00FC011B" w:rsidRDefault="00636511" w:rsidP="0065568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ZZ</w:t>
      </w:r>
      <w:r w:rsidR="00655689"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FC0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zwolniony nauczanie zdalne</w:t>
      </w:r>
    </w:p>
    <w:p w14:paraId="5FD27B8D" w14:textId="4C56AD68" w:rsidR="00417D43" w:rsidRDefault="00A26D29" w:rsidP="00A26D2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26D29">
        <w:rPr>
          <w:rFonts w:ascii="Times New Roman" w:eastAsia="Times New Roman" w:hAnsi="Times New Roman" w:cs="Times New Roman"/>
          <w:sz w:val="28"/>
          <w:szCs w:val="28"/>
          <w:lang w:eastAsia="pl-PL"/>
        </w:rPr>
        <w:t>Frekwencję nauczyciele sprawdzają w dzienniku elektronicznym na bieżąco po lekcji o</w:t>
      </w:r>
      <w:r w:rsidR="002524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nline w </w:t>
      </w:r>
      <w:proofErr w:type="spellStart"/>
      <w:r w:rsidR="002524FB">
        <w:rPr>
          <w:rFonts w:ascii="Times New Roman" w:eastAsia="Times New Roman" w:hAnsi="Times New Roman" w:cs="Times New Roman"/>
          <w:sz w:val="28"/>
          <w:szCs w:val="28"/>
          <w:lang w:eastAsia="pl-PL"/>
        </w:rPr>
        <w:t>Teamsach</w:t>
      </w:r>
      <w:proofErr w:type="spellEnd"/>
      <w:r w:rsidR="002524F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8A3594B" w14:textId="04648E20" w:rsidR="00417D43" w:rsidRPr="00417D43" w:rsidRDefault="00417D43" w:rsidP="00A26D2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Zachowanie ucznia w czasie nauki zdalnej ma wpływ na ocenę z zachowania na koniec roku.</w:t>
      </w:r>
    </w:p>
    <w:sectPr w:rsidR="00417D43" w:rsidRPr="00417D43" w:rsidSect="00FE0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7833B" w14:textId="77777777" w:rsidR="001D138D" w:rsidRDefault="001D138D" w:rsidP="00D255CC">
      <w:pPr>
        <w:spacing w:after="0" w:line="240" w:lineRule="auto"/>
      </w:pPr>
      <w:r>
        <w:separator/>
      </w:r>
    </w:p>
  </w:endnote>
  <w:endnote w:type="continuationSeparator" w:id="0">
    <w:p w14:paraId="5794189D" w14:textId="77777777" w:rsidR="001D138D" w:rsidRDefault="001D138D" w:rsidP="00D2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505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3051CC" w14:textId="54A6C7D0" w:rsidR="00D255CC" w:rsidRDefault="00D255C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7C96B" w14:textId="77777777" w:rsidR="00D255CC" w:rsidRDefault="00D25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058D7" w14:textId="77777777" w:rsidR="001D138D" w:rsidRDefault="001D138D" w:rsidP="00D255CC">
      <w:pPr>
        <w:spacing w:after="0" w:line="240" w:lineRule="auto"/>
      </w:pPr>
      <w:r>
        <w:separator/>
      </w:r>
    </w:p>
  </w:footnote>
  <w:footnote w:type="continuationSeparator" w:id="0">
    <w:p w14:paraId="0EB0555C" w14:textId="77777777" w:rsidR="001D138D" w:rsidRDefault="001D138D" w:rsidP="00D2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01AA"/>
    <w:multiLevelType w:val="multilevel"/>
    <w:tmpl w:val="06B4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7513"/>
    <w:multiLevelType w:val="hybridMultilevel"/>
    <w:tmpl w:val="D160CED2"/>
    <w:lvl w:ilvl="0" w:tplc="CACEEED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212E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E58"/>
    <w:multiLevelType w:val="multilevel"/>
    <w:tmpl w:val="06B4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5432E"/>
    <w:multiLevelType w:val="multilevel"/>
    <w:tmpl w:val="06B4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11"/>
    <w:rsid w:val="000960DC"/>
    <w:rsid w:val="000A63BA"/>
    <w:rsid w:val="001D138D"/>
    <w:rsid w:val="002524FB"/>
    <w:rsid w:val="00417D43"/>
    <w:rsid w:val="00561FB8"/>
    <w:rsid w:val="00612BCA"/>
    <w:rsid w:val="00636511"/>
    <w:rsid w:val="00655689"/>
    <w:rsid w:val="008864CD"/>
    <w:rsid w:val="0093630E"/>
    <w:rsid w:val="009C5347"/>
    <w:rsid w:val="009E6FFB"/>
    <w:rsid w:val="00A26D29"/>
    <w:rsid w:val="00B40774"/>
    <w:rsid w:val="00CE572C"/>
    <w:rsid w:val="00D255CC"/>
    <w:rsid w:val="00DE2BB8"/>
    <w:rsid w:val="00FC011B"/>
    <w:rsid w:val="00FE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1BF8"/>
  <w15:docId w15:val="{0D7357E6-00BF-4F3E-8F9F-A2B2359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511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5CC"/>
  </w:style>
  <w:style w:type="paragraph" w:styleId="Stopka">
    <w:name w:val="footer"/>
    <w:basedOn w:val="Normalny"/>
    <w:link w:val="StopkaZnak"/>
    <w:uiPriority w:val="99"/>
    <w:unhideWhenUsed/>
    <w:rsid w:val="00D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Beata ORLIŃSKA</cp:lastModifiedBy>
  <cp:revision>5</cp:revision>
  <cp:lastPrinted>2020-10-28T11:53:00Z</cp:lastPrinted>
  <dcterms:created xsi:type="dcterms:W3CDTF">2020-10-28T11:21:00Z</dcterms:created>
  <dcterms:modified xsi:type="dcterms:W3CDTF">2020-10-28T11:55:00Z</dcterms:modified>
</cp:coreProperties>
</file>